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65" w:rsidRDefault="00212B65" w:rsidP="00212B6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Oznámenie</w:t>
      </w:r>
    </w:p>
    <w:p w:rsidR="00212B65" w:rsidRDefault="00212B65" w:rsidP="00212B65">
      <w:pPr>
        <w:rPr>
          <w:rFonts w:ascii="Times New Roman" w:hAnsi="Times New Roman" w:cs="Times New Roman"/>
          <w:b/>
          <w:sz w:val="24"/>
          <w:szCs w:val="24"/>
        </w:rPr>
      </w:pPr>
    </w:p>
    <w:p w:rsidR="00212B65" w:rsidRDefault="00212B65" w:rsidP="00212B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Dňa </w:t>
      </w:r>
      <w:r w:rsidR="00BC55A3">
        <w:rPr>
          <w:rFonts w:ascii="Times New Roman" w:hAnsi="Times New Roman" w:cs="Times New Roman"/>
          <w:sz w:val="40"/>
          <w:szCs w:val="40"/>
        </w:rPr>
        <w:t>1</w:t>
      </w:r>
      <w:r w:rsidR="001E4988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>.</w:t>
      </w:r>
      <w:r w:rsidR="00BC55A3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.2024 bol</w:t>
      </w:r>
      <w:r w:rsidR="001E4988">
        <w:rPr>
          <w:rFonts w:ascii="Times New Roman" w:hAnsi="Times New Roman" w:cs="Times New Roman"/>
          <w:sz w:val="40"/>
          <w:szCs w:val="40"/>
        </w:rPr>
        <w:t>a</w:t>
      </w:r>
      <w:r>
        <w:rPr>
          <w:rFonts w:ascii="Times New Roman" w:hAnsi="Times New Roman" w:cs="Times New Roman"/>
          <w:sz w:val="40"/>
          <w:szCs w:val="40"/>
        </w:rPr>
        <w:t xml:space="preserve"> na Obecný úrad v Jasove zaslan</w:t>
      </w:r>
      <w:r w:rsidR="001E4988">
        <w:rPr>
          <w:rFonts w:ascii="Times New Roman" w:hAnsi="Times New Roman" w:cs="Times New Roman"/>
          <w:sz w:val="40"/>
          <w:szCs w:val="40"/>
        </w:rPr>
        <w:t>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1E4988">
        <w:rPr>
          <w:rFonts w:ascii="Times New Roman" w:hAnsi="Times New Roman" w:cs="Times New Roman"/>
          <w:sz w:val="40"/>
          <w:szCs w:val="40"/>
        </w:rPr>
        <w:t>správa o hodnotení strategického dokumentu</w:t>
      </w:r>
    </w:p>
    <w:p w:rsidR="001E4988" w:rsidRDefault="00212B65" w:rsidP="001E4988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>„</w:t>
      </w:r>
      <w:r w:rsidR="001E4988">
        <w:rPr>
          <w:rFonts w:ascii="Times New Roman" w:hAnsi="Times New Roman" w:cs="Times New Roman"/>
          <w:i/>
          <w:sz w:val="40"/>
          <w:szCs w:val="40"/>
        </w:rPr>
        <w:t xml:space="preserve">Integrovaná územná stratégia Košického kraja </w:t>
      </w:r>
    </w:p>
    <w:p w:rsidR="00212B65" w:rsidRDefault="001E4988" w:rsidP="001E4988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2022-2030</w:t>
      </w:r>
      <w:r w:rsidR="00212B65">
        <w:rPr>
          <w:rFonts w:ascii="Times New Roman" w:hAnsi="Times New Roman" w:cs="Times New Roman"/>
          <w:i/>
          <w:sz w:val="40"/>
          <w:szCs w:val="40"/>
        </w:rPr>
        <w:t xml:space="preserve">“    </w:t>
      </w:r>
    </w:p>
    <w:p w:rsidR="001E4988" w:rsidRDefault="001E4988" w:rsidP="001E4988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212B65" w:rsidRDefault="001E4988" w:rsidP="00212B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Správa o hodnotení strategického dokumentu je</w:t>
      </w:r>
      <w:r w:rsidR="00212B65">
        <w:rPr>
          <w:rFonts w:ascii="Times New Roman" w:hAnsi="Times New Roman" w:cs="Times New Roman"/>
          <w:sz w:val="40"/>
          <w:szCs w:val="40"/>
        </w:rPr>
        <w:t xml:space="preserve"> zverejnen</w:t>
      </w:r>
      <w:r>
        <w:rPr>
          <w:rFonts w:ascii="Times New Roman" w:hAnsi="Times New Roman" w:cs="Times New Roman"/>
          <w:sz w:val="40"/>
          <w:szCs w:val="40"/>
        </w:rPr>
        <w:t>á</w:t>
      </w:r>
      <w:r w:rsidR="00212B65">
        <w:rPr>
          <w:rFonts w:ascii="Times New Roman" w:hAnsi="Times New Roman" w:cs="Times New Roman"/>
          <w:sz w:val="40"/>
          <w:szCs w:val="40"/>
        </w:rPr>
        <w:t xml:space="preserve"> na webovom sídle MŽP SR </w:t>
      </w:r>
      <w:hyperlink r:id="rId8" w:history="1">
        <w:r w:rsidRPr="007D3D3C">
          <w:rPr>
            <w:rStyle w:val="Hypertextovprepojenie"/>
            <w:rFonts w:ascii="Times New Roman" w:hAnsi="Times New Roman" w:cs="Times New Roman"/>
            <w:sz w:val="40"/>
            <w:szCs w:val="40"/>
          </w:rPr>
          <w:t>https://www.enviroportal.sk/eia/detail/integrovana-uzemna-strategia-kosickeho-kraja</w:t>
        </w:r>
      </w:hyperlink>
      <w:r>
        <w:rPr>
          <w:rStyle w:val="Hypertextovprepojenie"/>
          <w:rFonts w:ascii="Times New Roman" w:hAnsi="Times New Roman" w:cs="Times New Roman"/>
          <w:sz w:val="40"/>
          <w:szCs w:val="40"/>
        </w:rPr>
        <w:t>-2022-2030</w:t>
      </w:r>
    </w:p>
    <w:p w:rsidR="001E4988" w:rsidRDefault="001E4988" w:rsidP="00BC55A3">
      <w:pPr>
        <w:rPr>
          <w:rFonts w:ascii="Times New Roman" w:hAnsi="Times New Roman" w:cs="Times New Roman"/>
          <w:sz w:val="28"/>
          <w:szCs w:val="28"/>
        </w:rPr>
      </w:pPr>
    </w:p>
    <w:p w:rsidR="00212B65" w:rsidRPr="00BC55A3" w:rsidRDefault="00212B65" w:rsidP="00BC55A3">
      <w:pPr>
        <w:rPr>
          <w:rFonts w:ascii="Times New Roman" w:hAnsi="Times New Roman" w:cs="Times New Roman"/>
          <w:sz w:val="28"/>
          <w:szCs w:val="28"/>
        </w:rPr>
      </w:pPr>
      <w:r w:rsidRPr="00BC55A3">
        <w:rPr>
          <w:rFonts w:ascii="Times New Roman" w:hAnsi="Times New Roman" w:cs="Times New Roman"/>
          <w:sz w:val="28"/>
          <w:szCs w:val="28"/>
        </w:rPr>
        <w:t xml:space="preserve">Oznamujeme občanom, že z dôvodu nedostatku miesta vo vývesnej skrini – úradnej tabuli je v prípade záujmu možné do príloh oznámenia  nahliadnuť, </w:t>
      </w:r>
      <w:r w:rsidR="00BC55A3">
        <w:rPr>
          <w:rFonts w:ascii="Times New Roman" w:hAnsi="Times New Roman" w:cs="Times New Roman"/>
          <w:sz w:val="28"/>
          <w:szCs w:val="28"/>
        </w:rPr>
        <w:t>r</w:t>
      </w:r>
      <w:r w:rsidRPr="00BC55A3">
        <w:rPr>
          <w:rFonts w:ascii="Times New Roman" w:hAnsi="Times New Roman" w:cs="Times New Roman"/>
          <w:sz w:val="28"/>
          <w:szCs w:val="28"/>
        </w:rPr>
        <w:t>obiť si z neho odpisy, výpisy alebo na vlastné náklady zhotoviť kópie  na Obecnom úrade v Jasove v čase úradných hodín</w:t>
      </w:r>
      <w:r w:rsidR="001E49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C5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988" w:rsidRDefault="001E4988" w:rsidP="001E4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Stanoviská verejnosti k oznámeniu o strategickom dokumente „Integrovaná územná stratégia Košického kraja 2022-2030“ je možné predkladať najneskôr do 15 dní od jeho zverejnenia na adresu: </w:t>
      </w:r>
    </w:p>
    <w:p w:rsidR="001E4988" w:rsidRDefault="001E4988" w:rsidP="001E49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8" w:rsidRPr="001E4988" w:rsidRDefault="001E4988" w:rsidP="001E4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Okresný rad Košice</w:t>
      </w:r>
    </w:p>
    <w:p w:rsidR="001E4988" w:rsidRPr="001E4988" w:rsidRDefault="001E4988" w:rsidP="001E4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odbor starostlivosti o životné prostredie </w:t>
      </w:r>
    </w:p>
    <w:p w:rsidR="001E4988" w:rsidRPr="001E4988" w:rsidRDefault="001E4988" w:rsidP="001E4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oddelenie ochrany prírody a vybraných zložiek životného prostredia kraja </w:t>
      </w:r>
    </w:p>
    <w:p w:rsidR="001E4988" w:rsidRPr="001E4988" w:rsidRDefault="001E4988" w:rsidP="001E4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Komenského č. 52 </w:t>
      </w:r>
    </w:p>
    <w:p w:rsidR="001E4988" w:rsidRPr="001E4988" w:rsidRDefault="001E4988" w:rsidP="001E4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041 26 Košice </w:t>
      </w:r>
    </w:p>
    <w:p w:rsidR="00BC55A3" w:rsidRPr="001E4988" w:rsidRDefault="001E4988" w:rsidP="001E4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Email: petronela.sedlakova@minv.sk</w:t>
      </w:r>
    </w:p>
    <w:p w:rsidR="00E658B8" w:rsidRDefault="00E658B8" w:rsidP="00E658B8">
      <w:pPr>
        <w:tabs>
          <w:tab w:val="left" w:pos="6930"/>
        </w:tabs>
        <w:spacing w:line="240" w:lineRule="auto"/>
        <w:rPr>
          <w:rFonts w:ascii="Times New Roman" w:hAnsi="Times New Roman" w:cs="Times New Roman"/>
        </w:rPr>
      </w:pPr>
    </w:p>
    <w:p w:rsidR="004838C2" w:rsidRDefault="004838C2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4838C2" w:rsidRDefault="004838C2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838C2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FB0C53">
        <w:rPr>
          <w:rFonts w:ascii="Times New Roman" w:hAnsi="Times New Roman" w:cs="Times New Roman"/>
          <w:sz w:val="44"/>
          <w:szCs w:val="44"/>
          <w:u w:val="single"/>
        </w:rPr>
        <w:t>Oznámenie o zverejnení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FB0C53">
        <w:rPr>
          <w:rFonts w:ascii="Times New Roman" w:hAnsi="Times New Roman" w:cs="Times New Roman"/>
          <w:sz w:val="40"/>
          <w:szCs w:val="40"/>
        </w:rPr>
        <w:t xml:space="preserve">Dňa 14.3.2024 boli na webovom sídle obce </w:t>
      </w:r>
      <w:hyperlink r:id="rId9" w:history="1">
        <w:r w:rsidRPr="00FB0C53">
          <w:rPr>
            <w:rStyle w:val="Hypertextovprepojenie"/>
            <w:rFonts w:ascii="Times New Roman" w:hAnsi="Times New Roman" w:cs="Times New Roman"/>
            <w:sz w:val="40"/>
            <w:szCs w:val="40"/>
          </w:rPr>
          <w:t>https://www.jasov.sk/uradna-tabula</w:t>
        </w:r>
      </w:hyperlink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FB0C53">
        <w:rPr>
          <w:rFonts w:ascii="Times New Roman" w:hAnsi="Times New Roman" w:cs="Times New Roman"/>
          <w:sz w:val="40"/>
          <w:szCs w:val="40"/>
        </w:rPr>
        <w:t>zverejnené nasledujúce dokumenty: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Zámer predaja majetku obce z dôvodu hodného osobitného zreteľa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Žiadatelia : Jozef Ivan a Alžbeta Ivanová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Predmet predaja : nehnuteľný majetok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Zámer predaja majetku obce na základe obchodnej verejnej súťaže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Vyhlasovateľ : Obec Jasov, zastúpená starostom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obchodnej verejnej súťaže : predaj nehnuteľného majetku obce – rodinný dom, Kostolná 368, Jasov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Vyhlásenie obchodnej verejnej súťaže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Vyhlasovateľ : Obec Jasov, zastúpená starostom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obchodnej verejnej súťaže : predaj nehnuteľného majetku obce – rodinný dom, Kostolná 368, Jasov</w:t>
      </w: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FB0C53" w:rsidRDefault="00FB0C53" w:rsidP="00FB0C5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Z dôvodu nedostatku miesta vo vývesnej skrini – úradnej tabuli je v prípade záujmu možné do príloh oznámenia  nahliadnuť, robiť si z neho odpisy, výpisy alebo na vlastné náklady zhotoviť kópie  na Obecnom úrade v Jasove v čase úradných hodín </w:t>
      </w:r>
    </w:p>
    <w:p w:rsidR="00A709B9" w:rsidRDefault="00A709B9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9B9" w:rsidRDefault="00A709B9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9B9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0C53">
        <w:rPr>
          <w:rFonts w:ascii="Times New Roman" w:hAnsi="Times New Roman" w:cs="Times New Roman"/>
          <w:sz w:val="28"/>
          <w:szCs w:val="28"/>
        </w:rPr>
        <w:t>Za pochopenie ďakujeme!</w:t>
      </w:r>
    </w:p>
    <w:p w:rsidR="00A67C2D" w:rsidRPr="00FB0C53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843E59" w:rsidP="00E658B8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A67C2D" w:rsidRPr="00087297" w:rsidRDefault="00A67C2D" w:rsidP="00A67C2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</w:t>
      </w: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Pr="004838C2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67C2D" w:rsidRPr="004838C2" w:rsidSect="001100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A5D" w:rsidRDefault="003F1A5D" w:rsidP="00CA199C">
      <w:pPr>
        <w:spacing w:after="0" w:line="240" w:lineRule="auto"/>
      </w:pPr>
      <w:r>
        <w:separator/>
      </w:r>
    </w:p>
  </w:endnote>
  <w:endnote w:type="continuationSeparator" w:id="0">
    <w:p w:rsidR="003F1A5D" w:rsidRDefault="003F1A5D" w:rsidP="00CA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385" w:rsidRDefault="005E1385" w:rsidP="00CA199C">
    <w:pPr>
      <w:pStyle w:val="Pta"/>
      <w:tabs>
        <w:tab w:val="clear" w:pos="4536"/>
        <w:tab w:val="center" w:pos="2410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3CCDCD" wp14:editId="6CB12B1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4525" cy="0"/>
              <wp:effectExtent l="0" t="0" r="28575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9F7E17"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" strokecolor="windowText" strokeweight=".5pt">
              <v:stroke joinstyle="miter"/>
            </v:line>
          </w:pict>
        </mc:Fallback>
      </mc:AlternateContent>
    </w:r>
  </w:p>
  <w:p w:rsidR="00CA199C" w:rsidRDefault="00CA199C" w:rsidP="00CA199C">
    <w:pPr>
      <w:pStyle w:val="Pta"/>
      <w:tabs>
        <w:tab w:val="clear" w:pos="4536"/>
        <w:tab w:val="center" w:pos="2410"/>
      </w:tabs>
    </w:pPr>
    <w:r>
      <w:t xml:space="preserve">Telefón                     </w:t>
    </w:r>
    <w:r w:rsidR="00FD463A">
      <w:t xml:space="preserve">   </w:t>
    </w:r>
    <w:r>
      <w:t xml:space="preserve"> E-mail                                        </w:t>
    </w:r>
    <w:r w:rsidR="00071F2C">
      <w:t xml:space="preserve">           </w:t>
    </w:r>
    <w:r w:rsidR="00777334">
      <w:t xml:space="preserve">           </w:t>
    </w:r>
    <w:r w:rsidR="00071F2C">
      <w:t xml:space="preserve">   </w:t>
    </w:r>
    <w:r>
      <w:t>Internet                              IČO</w:t>
    </w:r>
  </w:p>
  <w:p w:rsidR="00CA199C" w:rsidRDefault="00EA2CDD" w:rsidP="00CA199C">
    <w:pPr>
      <w:pStyle w:val="Pta"/>
      <w:tabs>
        <w:tab w:val="clear" w:pos="4536"/>
        <w:tab w:val="clear" w:pos="9072"/>
        <w:tab w:val="left" w:pos="1815"/>
        <w:tab w:val="left" w:pos="2124"/>
        <w:tab w:val="left" w:pos="2832"/>
        <w:tab w:val="left" w:pos="3540"/>
        <w:tab w:val="left" w:pos="4248"/>
        <w:tab w:val="left" w:pos="4956"/>
        <w:tab w:val="left" w:pos="6945"/>
      </w:tabs>
    </w:pPr>
    <w:r>
      <w:t>055/4664106</w:t>
    </w:r>
    <w:r w:rsidR="00CA199C">
      <w:tab/>
    </w:r>
    <w:r w:rsidR="00FD463A">
      <w:t xml:space="preserve">  </w:t>
    </w:r>
    <w:r w:rsidR="00777334">
      <w:t>zuzana.csoltkova</w:t>
    </w:r>
    <w:r w:rsidR="00CD4BD1">
      <w:t>@</w:t>
    </w:r>
    <w:r w:rsidR="00777334">
      <w:t>dcom.</w:t>
    </w:r>
    <w:r w:rsidR="00CD4BD1">
      <w:t>jasov.sk</w:t>
    </w:r>
    <w:r w:rsidR="00CA199C">
      <w:tab/>
    </w:r>
    <w:r w:rsidR="00FD463A">
      <w:t xml:space="preserve">   </w:t>
    </w:r>
    <w:r w:rsidR="00CA199C">
      <w:t xml:space="preserve"> </w:t>
    </w:r>
    <w:r w:rsidR="00CD4BD1">
      <w:t xml:space="preserve">            </w:t>
    </w:r>
    <w:r w:rsidR="00CA199C">
      <w:t>www.jasov.sk</w:t>
    </w:r>
    <w:r w:rsidR="00CA199C">
      <w:tab/>
    </w:r>
    <w:r w:rsidR="00FD463A">
      <w:t xml:space="preserve">   </w:t>
    </w:r>
    <w:r w:rsidR="00071F2C">
      <w:t xml:space="preserve">               </w:t>
    </w:r>
    <w:r w:rsidR="002835A6" w:rsidRPr="002835A6">
      <w:t>00 324 264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A5D" w:rsidRDefault="003F1A5D" w:rsidP="00CA199C">
      <w:pPr>
        <w:spacing w:after="0" w:line="240" w:lineRule="auto"/>
      </w:pPr>
      <w:r>
        <w:separator/>
      </w:r>
    </w:p>
  </w:footnote>
  <w:footnote w:type="continuationSeparator" w:id="0">
    <w:p w:rsidR="003F1A5D" w:rsidRDefault="003F1A5D" w:rsidP="00CA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99C" w:rsidRDefault="00CA199C" w:rsidP="00CA199C">
    <w:pPr>
      <w:spacing w:after="0"/>
      <w:jc w:val="center"/>
      <w:rPr>
        <w:sz w:val="36"/>
        <w:szCs w:val="36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0851D17" wp14:editId="0DB99B5A">
          <wp:simplePos x="0" y="0"/>
          <wp:positionH relativeFrom="column">
            <wp:posOffset>100330</wp:posOffset>
          </wp:positionH>
          <wp:positionV relativeFrom="paragraph">
            <wp:posOffset>0</wp:posOffset>
          </wp:positionV>
          <wp:extent cx="674370" cy="78105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Obec Jasov,  Nám. Sv. Floriána 259/1, 044 23 Jasov</w:t>
    </w:r>
  </w:p>
  <w:p w:rsidR="00CA199C" w:rsidRDefault="00CA199C" w:rsidP="00CA199C">
    <w:pPr>
      <w:spacing w:after="0"/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 xml:space="preserve">zastúpená starostom obce Mariánom </w:t>
    </w:r>
    <w:proofErr w:type="spellStart"/>
    <w:r>
      <w:rPr>
        <w:smallCaps/>
        <w:sz w:val="28"/>
        <w:szCs w:val="28"/>
      </w:rPr>
      <w:t>Dzurikom</w:t>
    </w:r>
    <w:proofErr w:type="spellEnd"/>
  </w:p>
  <w:p w:rsidR="00CA199C" w:rsidRDefault="00CA199C" w:rsidP="00CA199C">
    <w:pPr>
      <w:spacing w:line="240" w:lineRule="auto"/>
      <w:rPr>
        <w:b/>
      </w:rPr>
    </w:pPr>
  </w:p>
  <w:p w:rsidR="00CA199C" w:rsidRPr="00CA199C" w:rsidRDefault="00CA199C" w:rsidP="00CA199C">
    <w:pPr>
      <w:spacing w:line="240" w:lineRule="auto"/>
      <w:rPr>
        <w:b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994AE" wp14:editId="4D19930A">
              <wp:simplePos x="0" y="0"/>
              <wp:positionH relativeFrom="margin">
                <wp:posOffset>7620</wp:posOffset>
              </wp:positionH>
              <wp:positionV relativeFrom="paragraph">
                <wp:posOffset>26035</wp:posOffset>
              </wp:positionV>
              <wp:extent cx="5724525" cy="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5BA7F" id="Rovná spojnic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2.05pt" to="451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41585"/>
    <w:multiLevelType w:val="hybridMultilevel"/>
    <w:tmpl w:val="70A86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45"/>
    <w:rsid w:val="00025D6A"/>
    <w:rsid w:val="0003427F"/>
    <w:rsid w:val="00053040"/>
    <w:rsid w:val="00066576"/>
    <w:rsid w:val="00071F2C"/>
    <w:rsid w:val="00087297"/>
    <w:rsid w:val="00100F2D"/>
    <w:rsid w:val="001068B2"/>
    <w:rsid w:val="00110045"/>
    <w:rsid w:val="00110340"/>
    <w:rsid w:val="00130127"/>
    <w:rsid w:val="00143EE4"/>
    <w:rsid w:val="00145FDC"/>
    <w:rsid w:val="001537D7"/>
    <w:rsid w:val="00173EAF"/>
    <w:rsid w:val="001821C5"/>
    <w:rsid w:val="001B43EE"/>
    <w:rsid w:val="001C6ACD"/>
    <w:rsid w:val="001E4988"/>
    <w:rsid w:val="00212B65"/>
    <w:rsid w:val="002835A6"/>
    <w:rsid w:val="002B62E0"/>
    <w:rsid w:val="002F00F2"/>
    <w:rsid w:val="00306102"/>
    <w:rsid w:val="00314D0A"/>
    <w:rsid w:val="003227E9"/>
    <w:rsid w:val="00323479"/>
    <w:rsid w:val="00333E93"/>
    <w:rsid w:val="003479D4"/>
    <w:rsid w:val="00384CCD"/>
    <w:rsid w:val="003B1525"/>
    <w:rsid w:val="003D0788"/>
    <w:rsid w:val="003E1766"/>
    <w:rsid w:val="003F1A5D"/>
    <w:rsid w:val="004119EE"/>
    <w:rsid w:val="00422FA5"/>
    <w:rsid w:val="00433825"/>
    <w:rsid w:val="004838C2"/>
    <w:rsid w:val="00487DDA"/>
    <w:rsid w:val="0049472D"/>
    <w:rsid w:val="004B4FA9"/>
    <w:rsid w:val="004C5DC0"/>
    <w:rsid w:val="004C7A6A"/>
    <w:rsid w:val="004D75C6"/>
    <w:rsid w:val="004E47B6"/>
    <w:rsid w:val="004E4EA5"/>
    <w:rsid w:val="005102AA"/>
    <w:rsid w:val="005500A7"/>
    <w:rsid w:val="005556A3"/>
    <w:rsid w:val="005817C0"/>
    <w:rsid w:val="005A739C"/>
    <w:rsid w:val="005B4EE5"/>
    <w:rsid w:val="005C22F4"/>
    <w:rsid w:val="005D7B4F"/>
    <w:rsid w:val="005E1385"/>
    <w:rsid w:val="005E5DEB"/>
    <w:rsid w:val="00600F14"/>
    <w:rsid w:val="00607EC3"/>
    <w:rsid w:val="00662708"/>
    <w:rsid w:val="0069064A"/>
    <w:rsid w:val="006B1C9B"/>
    <w:rsid w:val="006E6267"/>
    <w:rsid w:val="006F6656"/>
    <w:rsid w:val="007236EA"/>
    <w:rsid w:val="00730F11"/>
    <w:rsid w:val="00761334"/>
    <w:rsid w:val="0076305F"/>
    <w:rsid w:val="00777334"/>
    <w:rsid w:val="00817F8F"/>
    <w:rsid w:val="00843E59"/>
    <w:rsid w:val="00850777"/>
    <w:rsid w:val="0085413E"/>
    <w:rsid w:val="008C4FB7"/>
    <w:rsid w:val="00903F91"/>
    <w:rsid w:val="00985A42"/>
    <w:rsid w:val="00986359"/>
    <w:rsid w:val="00986817"/>
    <w:rsid w:val="009B02E1"/>
    <w:rsid w:val="009B0AEC"/>
    <w:rsid w:val="009D6F5B"/>
    <w:rsid w:val="009E58F1"/>
    <w:rsid w:val="00A13079"/>
    <w:rsid w:val="00A43818"/>
    <w:rsid w:val="00A44794"/>
    <w:rsid w:val="00A67C2D"/>
    <w:rsid w:val="00A709B9"/>
    <w:rsid w:val="00AC04C9"/>
    <w:rsid w:val="00AC1601"/>
    <w:rsid w:val="00AF4813"/>
    <w:rsid w:val="00B02B7B"/>
    <w:rsid w:val="00B37419"/>
    <w:rsid w:val="00B6171F"/>
    <w:rsid w:val="00B77A02"/>
    <w:rsid w:val="00B806B2"/>
    <w:rsid w:val="00BB34C1"/>
    <w:rsid w:val="00BC55A3"/>
    <w:rsid w:val="00BD0F60"/>
    <w:rsid w:val="00C30D77"/>
    <w:rsid w:val="00C642C4"/>
    <w:rsid w:val="00C80CC3"/>
    <w:rsid w:val="00C96B19"/>
    <w:rsid w:val="00CA1998"/>
    <w:rsid w:val="00CA199C"/>
    <w:rsid w:val="00CA20FF"/>
    <w:rsid w:val="00CC23CB"/>
    <w:rsid w:val="00CC543B"/>
    <w:rsid w:val="00CD4BD1"/>
    <w:rsid w:val="00CD585F"/>
    <w:rsid w:val="00CE6E52"/>
    <w:rsid w:val="00D02259"/>
    <w:rsid w:val="00D326C6"/>
    <w:rsid w:val="00D5598A"/>
    <w:rsid w:val="00D653B5"/>
    <w:rsid w:val="00D66643"/>
    <w:rsid w:val="00D8650C"/>
    <w:rsid w:val="00DB7BCA"/>
    <w:rsid w:val="00DE091F"/>
    <w:rsid w:val="00E13EB3"/>
    <w:rsid w:val="00E15A0E"/>
    <w:rsid w:val="00E51517"/>
    <w:rsid w:val="00E658B8"/>
    <w:rsid w:val="00E70336"/>
    <w:rsid w:val="00E95DE0"/>
    <w:rsid w:val="00EA2CDD"/>
    <w:rsid w:val="00EE3E88"/>
    <w:rsid w:val="00F02F81"/>
    <w:rsid w:val="00F138AF"/>
    <w:rsid w:val="00F74159"/>
    <w:rsid w:val="00F85728"/>
    <w:rsid w:val="00F9011E"/>
    <w:rsid w:val="00F91831"/>
    <w:rsid w:val="00FA1D90"/>
    <w:rsid w:val="00FA6DBB"/>
    <w:rsid w:val="00FB0C53"/>
    <w:rsid w:val="00FB5349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5534"/>
  <w15:chartTrackingRefBased/>
  <w15:docId w15:val="{F43BFC17-BE06-487F-9BD4-7144702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10045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19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199C"/>
  </w:style>
  <w:style w:type="paragraph" w:styleId="Pta">
    <w:name w:val="footer"/>
    <w:basedOn w:val="Normlny"/>
    <w:link w:val="Pt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199C"/>
  </w:style>
  <w:style w:type="paragraph" w:styleId="Textkomentra">
    <w:name w:val="annotation text"/>
    <w:basedOn w:val="Normlny"/>
    <w:link w:val="TextkomentraChar"/>
    <w:rsid w:val="00347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3479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9472D"/>
    <w:pPr>
      <w:spacing w:after="200" w:line="27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12B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B0C53"/>
    <w:rPr>
      <w:color w:val="605E5C"/>
      <w:shd w:val="clear" w:color="auto" w:fill="E1DFDD"/>
    </w:rPr>
  </w:style>
  <w:style w:type="paragraph" w:customStyle="1" w:styleId="Default">
    <w:name w:val="Default"/>
    <w:rsid w:val="00BC5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iroportal.sk/eia/detail/integrovana-uzemna-strategia-kosickeho-kraj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asov.sk/uradna-tabul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841F-EB19-4BA0-8598-C27B6CD5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MÜNNICH Kamil</dc:creator>
  <cp:keywords/>
  <dc:description/>
  <cp:lastModifiedBy>CSOLTKOVÁ Zuzana</cp:lastModifiedBy>
  <cp:revision>34</cp:revision>
  <cp:lastPrinted>2024-05-22T14:36:00Z</cp:lastPrinted>
  <dcterms:created xsi:type="dcterms:W3CDTF">2023-05-04T07:53:00Z</dcterms:created>
  <dcterms:modified xsi:type="dcterms:W3CDTF">2024-05-22T14:42:00Z</dcterms:modified>
</cp:coreProperties>
</file>